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1D" w:rsidRPr="008F121D" w:rsidRDefault="008F121D" w:rsidP="00173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2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справка</w:t>
      </w:r>
    </w:p>
    <w:p w:rsidR="00784B8E" w:rsidRDefault="008F121D" w:rsidP="00173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методического семинара-практикума </w:t>
      </w:r>
    </w:p>
    <w:p w:rsidR="008F121D" w:rsidRPr="008F121D" w:rsidRDefault="008F121D" w:rsidP="00173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тему: </w:t>
      </w:r>
      <w:r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Перспективные методы и технологии обучения в системе дополнительного образования УКМО на примере игровой технологии»</w:t>
      </w:r>
    </w:p>
    <w:p w:rsidR="008F121D" w:rsidRPr="008F121D" w:rsidRDefault="008F121D" w:rsidP="00173F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BF7" w:rsidRDefault="008F121D" w:rsidP="00173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ноября 2024 года на базе </w:t>
      </w:r>
      <w:proofErr w:type="spellStart"/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Усть-Кутской</w:t>
      </w:r>
      <w:proofErr w:type="spellEnd"/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межпоселенческой</w:t>
      </w:r>
      <w:proofErr w:type="spellEnd"/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библиотеки для педагогических работников </w:t>
      </w:r>
      <w:r w:rsidRPr="008F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ДО ЦДО УКМО</w:t>
      </w:r>
      <w:r w:rsidR="00206C56" w:rsidRPr="00173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(присутствовало 31 чел.) </w:t>
      </w:r>
      <w:r w:rsidRPr="00173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 организован и проведён </w:t>
      </w:r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семинар-практикум на тему: </w:t>
      </w:r>
      <w:r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Перспективные методы и технологии обучения в системе дополнительного образования УКМО на примере игровой технологии».</w:t>
      </w:r>
      <w:r w:rsidR="005F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34C0" w:rsidRDefault="008234C0" w:rsidP="00823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4C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семинара: совершенствование профессиональных компетенций педагогов в области организации образовательного процесса с использованием элементов игровых технологий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121D" w:rsidRPr="00173FE2" w:rsidRDefault="00EA0F1C" w:rsidP="00173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F121D"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еминар-практикум</w:t>
      </w:r>
      <w:r w:rsidRPr="00EA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(Программа</w:t>
      </w:r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семинара-практикума (Приложение 1)</w:t>
      </w:r>
      <w:r w:rsidR="008F121D"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подготовлен и проведён методистами МБУ ДО ЦДО УКМО: </w:t>
      </w:r>
      <w:proofErr w:type="gramEnd"/>
    </w:p>
    <w:p w:rsidR="008F121D" w:rsidRPr="00173FE2" w:rsidRDefault="008F121D" w:rsidP="00173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F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Будаевой</w:t>
      </w:r>
      <w:proofErr w:type="spellEnd"/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– </w:t>
      </w:r>
      <w:r w:rsidR="005F3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 туристско-краеведческой направленности; </w:t>
      </w:r>
    </w:p>
    <w:p w:rsidR="008F121D" w:rsidRPr="00173FE2" w:rsidRDefault="00784B8E" w:rsidP="00173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Белоусовой О.Н. – методист</w:t>
      </w:r>
      <w:r w:rsidR="008F121D"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физкультурно-спортивной направленности;</w:t>
      </w:r>
    </w:p>
    <w:p w:rsidR="008F121D" w:rsidRPr="00173FE2" w:rsidRDefault="00784B8E" w:rsidP="00173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Савельевой Н.В. – методист</w:t>
      </w:r>
      <w:r w:rsidR="008F121D"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социально-гуманитарной направленности;</w:t>
      </w:r>
    </w:p>
    <w:p w:rsidR="008F121D" w:rsidRDefault="00784B8E" w:rsidP="00173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Филатовой О.Г. – методист</w:t>
      </w:r>
      <w:r w:rsidR="008F121D"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направленности.</w:t>
      </w:r>
    </w:p>
    <w:p w:rsidR="008234C0" w:rsidRPr="008234C0" w:rsidRDefault="008234C0" w:rsidP="008234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8234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 участники </w:t>
      </w:r>
      <w:r w:rsidR="00784B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семинара-практикума </w:t>
      </w:r>
      <w:r w:rsidRPr="008234C0">
        <w:rPr>
          <w:rFonts w:ascii="Times New Roman" w:eastAsia="Calibri" w:hAnsi="Times New Roman" w:cs="Times New Roman"/>
          <w:sz w:val="24"/>
          <w:szCs w:val="24"/>
          <w:lang w:eastAsia="ru-RU"/>
        </w:rPr>
        <w:t>были распределены на 5 групп. В ходе выступлений педагоги заполняли «Блокнот идей и методик», разработанный методистом Филатовой О.Г.</w:t>
      </w:r>
    </w:p>
    <w:p w:rsidR="00C361A3" w:rsidRPr="00173FE2" w:rsidRDefault="008234C0" w:rsidP="00823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4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8234C0">
        <w:rPr>
          <w:rFonts w:ascii="Times New Roman" w:eastAsia="Calibri" w:hAnsi="Times New Roman" w:cs="Times New Roman"/>
          <w:sz w:val="24"/>
          <w:szCs w:val="24"/>
          <w:lang w:eastAsia="ru-RU"/>
        </w:rPr>
        <w:t>Теоретический блок открыла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361A3"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Будаева</w:t>
      </w:r>
      <w:proofErr w:type="spellEnd"/>
      <w:r w:rsidR="00C361A3"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методист высшей квалификационной категории представила присутствующим выступление на тему </w:t>
      </w:r>
      <w:r w:rsidR="00C361A3" w:rsidRPr="008F121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«Образовательная игровая технология: мотивация, вовлечение, результат</w:t>
      </w:r>
      <w:r w:rsidR="00C361A3" w:rsidRPr="008F121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»</w:t>
      </w:r>
      <w:r w:rsidR="00DD0C0F"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86BCB"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86BCB"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обозначена проблема использования новых  технологий в образовательном процессе, а также было акцентировано внимание на </w:t>
      </w:r>
      <w:r w:rsidR="00586BCB" w:rsidRPr="00173FE2">
        <w:rPr>
          <w:rFonts w:ascii="Times New Roman" w:hAnsi="Times New Roman" w:cs="Times New Roman"/>
          <w:sz w:val="24"/>
          <w:szCs w:val="24"/>
        </w:rPr>
        <w:t>методических рекомендациях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образования, в которых зафиксированы приоритеты развития дополнительного образования детей всех направленностей, а также представлены эффективные практики реализации механизмов, способствующие сохранению, развитию и обновлению образовательной</w:t>
      </w:r>
      <w:proofErr w:type="gramEnd"/>
      <w:r w:rsidR="00586BCB" w:rsidRPr="00173FE2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415362" w:rsidRPr="00415362" w:rsidRDefault="00415362" w:rsidP="00173F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ходе доклада </w:t>
      </w:r>
      <w:proofErr w:type="spellStart"/>
      <w:r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>Будаева</w:t>
      </w:r>
      <w:proofErr w:type="spellEnd"/>
      <w:r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Н.А.</w:t>
      </w:r>
      <w:r w:rsidRPr="004153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познакомила педагогов с классификацией игровых технологий (автор Г.К. </w:t>
      </w:r>
      <w:proofErr w:type="spellStart"/>
      <w:r w:rsidRPr="00415362">
        <w:rPr>
          <w:rFonts w:ascii="Times New Roman" w:eastAsia="Calibri" w:hAnsi="Times New Roman" w:cs="Times New Roman"/>
          <w:sz w:val="24"/>
          <w:szCs w:val="24"/>
          <w:lang w:eastAsia="ru-RU"/>
        </w:rPr>
        <w:t>Селевко</w:t>
      </w:r>
      <w:proofErr w:type="spellEnd"/>
      <w:r w:rsidRPr="004153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 структурой игровых технологий на занятии, привела примеры авторских игровых технологий, познакомила с приемами </w:t>
      </w:r>
      <w:proofErr w:type="spellStart"/>
      <w:r w:rsidRPr="00415362">
        <w:rPr>
          <w:rFonts w:ascii="Times New Roman" w:eastAsia="Calibri" w:hAnsi="Times New Roman" w:cs="Times New Roman"/>
          <w:sz w:val="24"/>
          <w:szCs w:val="24"/>
          <w:lang w:eastAsia="ru-RU"/>
        </w:rPr>
        <w:t>геймификации</w:t>
      </w:r>
      <w:proofErr w:type="spellEnd"/>
      <w:r w:rsidRPr="0041536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86BCB" w:rsidRPr="00173FE2" w:rsidRDefault="00415362" w:rsidP="00EA0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>В конце своего выступления методист представила педагогам  справочник-путеводитель «Игровая образовательная технология 2024»</w:t>
      </w:r>
    </w:p>
    <w:p w:rsidR="00EA0F1C" w:rsidRDefault="001F63A6" w:rsidP="00784B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3FE2">
        <w:rPr>
          <w:rFonts w:ascii="Times New Roman" w:hAnsi="Times New Roman" w:cs="Times New Roman"/>
          <w:sz w:val="24"/>
          <w:szCs w:val="24"/>
        </w:rPr>
        <w:t>Методист высшей квалификационной категории</w:t>
      </w:r>
      <w:r w:rsidR="00415362" w:rsidRPr="00173FE2">
        <w:rPr>
          <w:rFonts w:ascii="Times New Roman" w:hAnsi="Times New Roman" w:cs="Times New Roman"/>
          <w:sz w:val="24"/>
          <w:szCs w:val="24"/>
        </w:rPr>
        <w:t xml:space="preserve"> </w:t>
      </w:r>
      <w:r w:rsidRPr="00173FE2">
        <w:rPr>
          <w:rFonts w:ascii="Times New Roman" w:hAnsi="Times New Roman" w:cs="Times New Roman"/>
          <w:sz w:val="24"/>
          <w:szCs w:val="24"/>
        </w:rPr>
        <w:t xml:space="preserve">Филатова О.Г. </w:t>
      </w:r>
      <w:r w:rsidR="00173FE2"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познакомила педагогов как можно </w:t>
      </w:r>
      <w:proofErr w:type="spellStart"/>
      <w:r w:rsidR="00173FE2"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>геймефицировать</w:t>
      </w:r>
      <w:proofErr w:type="spellEnd"/>
      <w:r w:rsidR="00173FE2"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образовательный процесс. На примере карточной игры «</w:t>
      </w:r>
      <w:proofErr w:type="spellStart"/>
      <w:r w:rsidR="00173FE2"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>Доббль</w:t>
      </w:r>
      <w:proofErr w:type="spellEnd"/>
      <w:r w:rsidR="00173FE2"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провела </w:t>
      </w:r>
      <w:proofErr w:type="spellStart"/>
      <w:r w:rsidR="00173FE2"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>нетворкинг</w:t>
      </w:r>
      <w:proofErr w:type="spellEnd"/>
      <w:r w:rsidR="00173FE2"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>, озвучила  различные варианты применения игры «</w:t>
      </w:r>
      <w:proofErr w:type="spellStart"/>
      <w:r w:rsidR="00173FE2"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>Доббль</w:t>
      </w:r>
      <w:proofErr w:type="spellEnd"/>
      <w:r w:rsidR="00173FE2"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>».  В практической части педагогам было предложено самим придумать  карточки «</w:t>
      </w:r>
      <w:proofErr w:type="spellStart"/>
      <w:r w:rsidR="00173FE2"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>Доббль</w:t>
      </w:r>
      <w:proofErr w:type="spellEnd"/>
      <w:r w:rsidR="00173FE2"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для одной из 6 направленностей и зафиксировать это в «Блокноте идей и методик». </w:t>
      </w:r>
      <w:r w:rsidR="00EA0F1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</w:p>
    <w:p w:rsidR="005F3BF7" w:rsidRDefault="001E7504" w:rsidP="00EA0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FE2">
        <w:rPr>
          <w:rFonts w:ascii="Times New Roman" w:hAnsi="Times New Roman" w:cs="Times New Roman"/>
          <w:sz w:val="24"/>
          <w:szCs w:val="24"/>
        </w:rPr>
        <w:t>Идеи использования игры «</w:t>
      </w:r>
      <w:proofErr w:type="spellStart"/>
      <w:r w:rsidRPr="00173FE2">
        <w:rPr>
          <w:rFonts w:ascii="Times New Roman" w:hAnsi="Times New Roman" w:cs="Times New Roman"/>
          <w:sz w:val="24"/>
          <w:szCs w:val="24"/>
        </w:rPr>
        <w:t>Доббль</w:t>
      </w:r>
      <w:proofErr w:type="spellEnd"/>
      <w:r w:rsidRPr="00173FE2">
        <w:rPr>
          <w:rFonts w:ascii="Times New Roman" w:hAnsi="Times New Roman" w:cs="Times New Roman"/>
          <w:sz w:val="24"/>
          <w:szCs w:val="24"/>
        </w:rPr>
        <w:t xml:space="preserve">» и вариантов, как можно простые предметы превратить в инструмент </w:t>
      </w:r>
      <w:proofErr w:type="spellStart"/>
      <w:r w:rsidRPr="00173FE2">
        <w:rPr>
          <w:rFonts w:ascii="Times New Roman" w:hAnsi="Times New Roman" w:cs="Times New Roman"/>
          <w:sz w:val="24"/>
          <w:szCs w:val="24"/>
        </w:rPr>
        <w:t>геймификации</w:t>
      </w:r>
      <w:proofErr w:type="spellEnd"/>
      <w:r w:rsidRPr="00173FE2">
        <w:rPr>
          <w:rFonts w:ascii="Times New Roman" w:hAnsi="Times New Roman" w:cs="Times New Roman"/>
          <w:sz w:val="24"/>
          <w:szCs w:val="24"/>
        </w:rPr>
        <w:t xml:space="preserve"> были заимствованы  у Елены Богдановой – </w:t>
      </w:r>
      <w:proofErr w:type="gramStart"/>
      <w:r w:rsidRPr="00173FE2">
        <w:rPr>
          <w:rFonts w:ascii="Times New Roman" w:hAnsi="Times New Roman" w:cs="Times New Roman"/>
          <w:sz w:val="24"/>
          <w:szCs w:val="24"/>
        </w:rPr>
        <w:t>заведующей кафедры</w:t>
      </w:r>
      <w:proofErr w:type="gramEnd"/>
      <w:r w:rsidRPr="00173FE2">
        <w:rPr>
          <w:rFonts w:ascii="Times New Roman" w:hAnsi="Times New Roman" w:cs="Times New Roman"/>
          <w:sz w:val="24"/>
          <w:szCs w:val="24"/>
        </w:rPr>
        <w:t xml:space="preserve"> педагогики и психологии детского отдыха Новосибирского государственного педагогического университета, кандидата педагогических наук, доцента, эксперта профессионального конкурса «Учитель будущего».   Также коллегам в подарок был предложен  ее </w:t>
      </w:r>
      <w:proofErr w:type="spellStart"/>
      <w:r w:rsidRPr="00173FE2">
        <w:rPr>
          <w:rFonts w:ascii="Times New Roman" w:hAnsi="Times New Roman" w:cs="Times New Roman"/>
          <w:sz w:val="24"/>
          <w:szCs w:val="24"/>
        </w:rPr>
        <w:t>гайд</w:t>
      </w:r>
      <w:proofErr w:type="spellEnd"/>
      <w:r w:rsidRPr="00173FE2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173FE2">
        <w:rPr>
          <w:rFonts w:ascii="Times New Roman" w:hAnsi="Times New Roman" w:cs="Times New Roman"/>
          <w:sz w:val="24"/>
          <w:szCs w:val="24"/>
        </w:rPr>
        <w:t>Доббль</w:t>
      </w:r>
      <w:proofErr w:type="spellEnd"/>
      <w:r w:rsidRPr="00173FE2">
        <w:rPr>
          <w:rFonts w:ascii="Times New Roman" w:hAnsi="Times New Roman" w:cs="Times New Roman"/>
          <w:sz w:val="24"/>
          <w:szCs w:val="24"/>
        </w:rPr>
        <w:t xml:space="preserve">» с удовольствием или как из одной игры сделать минимум </w:t>
      </w:r>
    </w:p>
    <w:p w:rsidR="001F63A6" w:rsidRPr="00173FE2" w:rsidRDefault="001E7504" w:rsidP="00EA0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FE2">
        <w:rPr>
          <w:rFonts w:ascii="Times New Roman" w:hAnsi="Times New Roman" w:cs="Times New Roman"/>
          <w:sz w:val="24"/>
          <w:szCs w:val="24"/>
        </w:rPr>
        <w:t>10-ть».</w:t>
      </w:r>
    </w:p>
    <w:p w:rsidR="00415362" w:rsidRPr="00173FE2" w:rsidRDefault="007E3F94" w:rsidP="00EA0F1C">
      <w:pPr>
        <w:pStyle w:val="a4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Методистом первой квалификационной категорией Савельевой Н.В. был представлен доклад «Дидактическая игра как средство формирования экологических представлений у </w:t>
      </w:r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детей дошкольного возраста». </w:t>
      </w:r>
      <w:r w:rsidR="00415362"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Методистом были представлены виды дидактических игр, применяемых в работе с дошкольниками по программе «Юные </w:t>
      </w:r>
      <w:proofErr w:type="spellStart"/>
      <w:r w:rsidR="00415362"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>байкалята</w:t>
      </w:r>
      <w:proofErr w:type="spellEnd"/>
      <w:r w:rsidR="00415362"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».  </w:t>
      </w:r>
    </w:p>
    <w:p w:rsidR="00415362" w:rsidRPr="00415362" w:rsidRDefault="00415362" w:rsidP="00173F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53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Педагоги смогли на практике опробовать  такие дидактические игры, как «Скажи наоборот», «Вопросы от нерпы», «Что умеет ветер?». </w:t>
      </w:r>
    </w:p>
    <w:p w:rsidR="00173FE2" w:rsidRDefault="00A3441B" w:rsidP="00173FE2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Белоусова О.Н., методист МБУ ДО ЦДО УКМО представила присутствующим педагогическим работникам</w:t>
      </w:r>
      <w:r w:rsidR="00685A08" w:rsidRPr="00173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6C56" w:rsidRPr="00173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</w:t>
      </w:r>
      <w:r w:rsidR="00685A08" w:rsidRPr="00173F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3FE2" w:rsidRPr="00173FE2">
        <w:rPr>
          <w:rFonts w:ascii="Times New Roman" w:eastAsia="Calibri" w:hAnsi="Times New Roman" w:cs="Times New Roman"/>
          <w:sz w:val="24"/>
          <w:szCs w:val="24"/>
        </w:rPr>
        <w:t>«Особенности организации ролевых игр на примере сюжетно-ролевой игры «Суд».  Она познакомила педагогов с особенностями и возможностями проведения ролевых игр на занятиях. В практической части доклада методист провела игру «Суд», в которой педагоги смогли примерить на себя роли судьи, адвоката, прокурора, эксперта</w:t>
      </w:r>
      <w:proofErr w:type="gramStart"/>
      <w:r w:rsidR="00173FE2" w:rsidRPr="00173FE2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="00173FE2" w:rsidRPr="00173FE2">
        <w:rPr>
          <w:rFonts w:ascii="Times New Roman" w:eastAsia="Calibri" w:hAnsi="Times New Roman" w:cs="Times New Roman"/>
          <w:sz w:val="24"/>
          <w:szCs w:val="24"/>
        </w:rPr>
        <w:t xml:space="preserve"> Суть игры: по представленному преступлению определить правомерность действия героев, оценить смягчающие и отягчающие наказание обстоятельство, вынести решение.</w:t>
      </w:r>
    </w:p>
    <w:p w:rsidR="008234C0" w:rsidRPr="00173FE2" w:rsidRDefault="008234C0" w:rsidP="008234C0">
      <w:pPr>
        <w:pStyle w:val="a4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4C0">
        <w:rPr>
          <w:rFonts w:ascii="Times New Roman" w:eastAsia="Calibri" w:hAnsi="Times New Roman" w:cs="Times New Roman"/>
          <w:sz w:val="24"/>
          <w:szCs w:val="24"/>
        </w:rPr>
        <w:t>В конце семинара методистом Филатовой О.Г. была проведена рефлексия «Ладошки», которая показала, что семинар прошел на хорошем методическом  уровне и многие педагоги заинтересовались данной информацией.</w:t>
      </w:r>
    </w:p>
    <w:p w:rsidR="00206C56" w:rsidRPr="008F121D" w:rsidRDefault="008F121D" w:rsidP="00173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C56" w:rsidRPr="008F12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206C56" w:rsidRPr="00173FE2" w:rsidRDefault="00206C56" w:rsidP="00173FE2">
      <w:pPr>
        <w:numPr>
          <w:ilvl w:val="0"/>
          <w:numId w:val="1"/>
        </w:numPr>
        <w:spacing w:after="0" w:line="240" w:lineRule="auto"/>
        <w:ind w:left="12" w:hangingChars="5" w:hanging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Запланированный семинар-практикум организован и проведен на удовлетворительном методическом уровне.</w:t>
      </w:r>
    </w:p>
    <w:p w:rsidR="00206C56" w:rsidRPr="00173FE2" w:rsidRDefault="00206C56" w:rsidP="00173FE2">
      <w:pPr>
        <w:numPr>
          <w:ilvl w:val="0"/>
          <w:numId w:val="1"/>
        </w:numPr>
        <w:spacing w:after="0" w:line="240" w:lineRule="auto"/>
        <w:ind w:left="12" w:hangingChars="5" w:hanging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доклады-практикумы соответствовали теме семинара-практикума </w:t>
      </w:r>
      <w:r w:rsidRPr="00173F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Перспективные методы и технологии обучения в системе дополнительного образования УКМО на примере игровой технологии».</w:t>
      </w:r>
    </w:p>
    <w:p w:rsidR="00206C56" w:rsidRPr="00173FE2" w:rsidRDefault="00206C56" w:rsidP="00173FE2">
      <w:pPr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C56" w:rsidRPr="00173FE2" w:rsidRDefault="00206C56" w:rsidP="00173FE2">
      <w:pPr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Рекомендации: </w:t>
      </w:r>
    </w:p>
    <w:p w:rsidR="00206C56" w:rsidRPr="00173FE2" w:rsidRDefault="00206C56" w:rsidP="00173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Продолжить практику проведения методических семинаров-практикумов на актуальные темы, к</w:t>
      </w:r>
      <w:r w:rsidR="00173FE2"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асающиеся технологий и методик</w:t>
      </w:r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обучения.</w:t>
      </w:r>
    </w:p>
    <w:p w:rsidR="00206C56" w:rsidRPr="00173FE2" w:rsidRDefault="00206C56" w:rsidP="00173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Разместить материалы семинара на сайте МБУ ДО ЦДО УКМО  в разделе «Материалы методических мероприятий МБУ ДО ЦДО УКМО».</w:t>
      </w:r>
    </w:p>
    <w:p w:rsidR="00206C56" w:rsidRPr="00173FE2" w:rsidRDefault="00206C56" w:rsidP="00173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6C56" w:rsidRPr="00173FE2" w:rsidRDefault="00206C56" w:rsidP="00173FE2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06C56" w:rsidRPr="008F121D" w:rsidRDefault="00206C56" w:rsidP="00173FE2">
      <w:pPr>
        <w:spacing w:after="0" w:line="240" w:lineRule="auto"/>
        <w:ind w:left="12" w:hangingChars="5" w:hanging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D" w:rsidRPr="00173FE2" w:rsidRDefault="00206C56" w:rsidP="00173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Заместитель директора МБУ ДО ЦДО УКМО         С.М. </w:t>
      </w:r>
      <w:proofErr w:type="spellStart"/>
      <w:r w:rsidRPr="00173FE2">
        <w:rPr>
          <w:rFonts w:ascii="Times New Roman" w:eastAsia="Calibri" w:hAnsi="Times New Roman" w:cs="Times New Roman"/>
          <w:sz w:val="24"/>
          <w:szCs w:val="24"/>
          <w:lang w:eastAsia="ru-RU"/>
        </w:rPr>
        <w:t>Косынкина</w:t>
      </w:r>
      <w:proofErr w:type="spellEnd"/>
    </w:p>
    <w:p w:rsidR="00685A08" w:rsidRPr="00173FE2" w:rsidRDefault="00685A08" w:rsidP="00173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A08" w:rsidRPr="00173FE2" w:rsidRDefault="00685A08" w:rsidP="00173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A08" w:rsidRPr="00173FE2" w:rsidRDefault="00685A08" w:rsidP="00173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A08" w:rsidRPr="00173FE2" w:rsidRDefault="00685A08" w:rsidP="00173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FE2" w:rsidRDefault="00173FE2" w:rsidP="00173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FE2" w:rsidRDefault="00173FE2" w:rsidP="00173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FE2" w:rsidRDefault="00173FE2" w:rsidP="00173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FE2" w:rsidRDefault="00173FE2" w:rsidP="00173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FE2" w:rsidRDefault="00173FE2" w:rsidP="00173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FE2" w:rsidRDefault="00173FE2" w:rsidP="00173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FE2" w:rsidRDefault="00173FE2" w:rsidP="00173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FE2" w:rsidRDefault="00173FE2" w:rsidP="00173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FE2" w:rsidRDefault="00173FE2" w:rsidP="00173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FE2" w:rsidRDefault="00173FE2" w:rsidP="00173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FE2" w:rsidRDefault="00173FE2" w:rsidP="00173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FE2" w:rsidRDefault="00173FE2" w:rsidP="00173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FE2" w:rsidRDefault="00173FE2" w:rsidP="00173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FE2" w:rsidRDefault="00173FE2" w:rsidP="00173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D" w:rsidRPr="008F121D" w:rsidRDefault="008F121D" w:rsidP="00173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2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685A08" w:rsidRPr="00173FE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8F121D" w:rsidRPr="008F121D" w:rsidRDefault="008F121D" w:rsidP="00173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21D" w:rsidRPr="008F121D" w:rsidRDefault="008F121D" w:rsidP="00173F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1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8F121D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методического семинара-практикума</w:t>
      </w:r>
    </w:p>
    <w:p w:rsidR="008F121D" w:rsidRPr="008F121D" w:rsidRDefault="008F121D" w:rsidP="00173F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F12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Pr="008F12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Перспективные методы и технологии обучения в системе дополнительного образования УКМО на примере игровой технологии»</w:t>
      </w:r>
    </w:p>
    <w:p w:rsidR="008F121D" w:rsidRPr="008F121D" w:rsidRDefault="008F121D" w:rsidP="00173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21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F121D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11.11.2024 г</w:t>
      </w:r>
    </w:p>
    <w:p w:rsidR="008F121D" w:rsidRPr="008F121D" w:rsidRDefault="008F121D" w:rsidP="00173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3" w:type="dxa"/>
        <w:tblInd w:w="-1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2735"/>
        <w:gridCol w:w="5103"/>
        <w:gridCol w:w="2510"/>
      </w:tblGrid>
      <w:tr w:rsidR="008F121D" w:rsidRPr="008F121D" w:rsidTr="0037151D">
        <w:tc>
          <w:tcPr>
            <w:tcW w:w="425" w:type="dxa"/>
          </w:tcPr>
          <w:p w:rsidR="008F121D" w:rsidRPr="008F121D" w:rsidRDefault="008F121D" w:rsidP="00173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35" w:type="dxa"/>
          </w:tcPr>
          <w:p w:rsidR="008F121D" w:rsidRPr="008F121D" w:rsidRDefault="008F121D" w:rsidP="00173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8F1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8F1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8F121D" w:rsidRPr="008F121D" w:rsidRDefault="008F121D" w:rsidP="00173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103" w:type="dxa"/>
          </w:tcPr>
          <w:p w:rsidR="008F121D" w:rsidRPr="008F121D" w:rsidRDefault="008F121D" w:rsidP="00173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2510" w:type="dxa"/>
          </w:tcPr>
          <w:p w:rsidR="008F121D" w:rsidRPr="008F121D" w:rsidRDefault="008F121D" w:rsidP="00173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</w:t>
            </w:r>
          </w:p>
          <w:p w:rsidR="008F121D" w:rsidRPr="008F121D" w:rsidRDefault="008F121D" w:rsidP="00173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F121D" w:rsidRPr="008F121D" w:rsidTr="0037151D">
        <w:trPr>
          <w:trHeight w:val="405"/>
        </w:trPr>
        <w:tc>
          <w:tcPr>
            <w:tcW w:w="10773" w:type="dxa"/>
            <w:gridSpan w:val="4"/>
          </w:tcPr>
          <w:p w:rsidR="008F121D" w:rsidRPr="008F121D" w:rsidRDefault="008F121D" w:rsidP="00173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семинар - практикум</w:t>
            </w:r>
          </w:p>
        </w:tc>
      </w:tr>
      <w:tr w:rsidR="008F121D" w:rsidRPr="008F121D" w:rsidTr="0037151D">
        <w:trPr>
          <w:trHeight w:val="1733"/>
        </w:trPr>
        <w:tc>
          <w:tcPr>
            <w:tcW w:w="425" w:type="dxa"/>
          </w:tcPr>
          <w:p w:rsidR="008F121D" w:rsidRPr="008F121D" w:rsidRDefault="008F121D" w:rsidP="0017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5" w:type="dxa"/>
          </w:tcPr>
          <w:p w:rsidR="008F121D" w:rsidRPr="008F121D" w:rsidRDefault="008F121D" w:rsidP="0078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Будаева</w:t>
            </w:r>
            <w:proofErr w:type="spellEnd"/>
            <w:r w:rsidRPr="008F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А.,  методист </w:t>
            </w:r>
            <w:proofErr w:type="spellStart"/>
            <w:r w:rsidRPr="008F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туристко</w:t>
            </w:r>
            <w:proofErr w:type="spellEnd"/>
            <w:r w:rsidRPr="008F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краеведческой направленности </w:t>
            </w:r>
          </w:p>
          <w:p w:rsidR="008F121D" w:rsidRPr="008F121D" w:rsidRDefault="008F121D" w:rsidP="00173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8F121D" w:rsidRPr="008F121D" w:rsidRDefault="008F121D" w:rsidP="00173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на тему: </w:t>
            </w:r>
          </w:p>
          <w:p w:rsidR="008F121D" w:rsidRPr="008F121D" w:rsidRDefault="008F121D" w:rsidP="00173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8F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«Образовательная игровая технология: мотивация, вовлечение, результат</w:t>
            </w:r>
            <w:r w:rsidRPr="008F121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»</w:t>
            </w:r>
          </w:p>
        </w:tc>
        <w:tc>
          <w:tcPr>
            <w:tcW w:w="2510" w:type="dxa"/>
          </w:tcPr>
          <w:p w:rsidR="008F121D" w:rsidRPr="008F121D" w:rsidRDefault="008F121D" w:rsidP="0017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09.30- 09.40</w:t>
            </w:r>
          </w:p>
        </w:tc>
      </w:tr>
      <w:tr w:rsidR="008F121D" w:rsidRPr="008F121D" w:rsidTr="0037151D">
        <w:trPr>
          <w:trHeight w:val="654"/>
        </w:trPr>
        <w:tc>
          <w:tcPr>
            <w:tcW w:w="425" w:type="dxa"/>
          </w:tcPr>
          <w:p w:rsidR="008F121D" w:rsidRPr="008F121D" w:rsidRDefault="008F121D" w:rsidP="0017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5" w:type="dxa"/>
          </w:tcPr>
          <w:p w:rsidR="008F121D" w:rsidRPr="008F121D" w:rsidRDefault="00784B8E" w:rsidP="0078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Филатова О.</w:t>
            </w:r>
            <w:r w:rsidR="008F121D" w:rsidRPr="008F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Г., методист художественной направленности</w:t>
            </w:r>
          </w:p>
        </w:tc>
        <w:tc>
          <w:tcPr>
            <w:tcW w:w="5103" w:type="dxa"/>
          </w:tcPr>
          <w:p w:rsidR="008F121D" w:rsidRPr="008F121D" w:rsidRDefault="008F121D" w:rsidP="00173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– практикум на</w:t>
            </w:r>
            <w:r w:rsidRPr="008F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тему: </w:t>
            </w:r>
            <w:r w:rsidRPr="008F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«Игры с одной карточкой</w:t>
            </w:r>
          </w:p>
        </w:tc>
        <w:tc>
          <w:tcPr>
            <w:tcW w:w="2510" w:type="dxa"/>
          </w:tcPr>
          <w:p w:rsidR="008F121D" w:rsidRPr="008F121D" w:rsidRDefault="008F121D" w:rsidP="0017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09.40- 10.10</w:t>
            </w:r>
          </w:p>
        </w:tc>
      </w:tr>
      <w:tr w:rsidR="008F121D" w:rsidRPr="008F121D" w:rsidTr="0037151D">
        <w:trPr>
          <w:trHeight w:val="654"/>
        </w:trPr>
        <w:tc>
          <w:tcPr>
            <w:tcW w:w="425" w:type="dxa"/>
          </w:tcPr>
          <w:p w:rsidR="008F121D" w:rsidRPr="008F121D" w:rsidRDefault="008F121D" w:rsidP="0017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5" w:type="dxa"/>
          </w:tcPr>
          <w:p w:rsidR="008F121D" w:rsidRPr="008F121D" w:rsidRDefault="008F121D" w:rsidP="0078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Н. В., методист социально-гуманитарной направленности</w:t>
            </w:r>
          </w:p>
        </w:tc>
        <w:tc>
          <w:tcPr>
            <w:tcW w:w="5103" w:type="dxa"/>
          </w:tcPr>
          <w:p w:rsidR="008F121D" w:rsidRPr="008F121D" w:rsidRDefault="008F121D" w:rsidP="00173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– практикум на</w:t>
            </w:r>
            <w:r w:rsidRPr="008F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тему: </w:t>
            </w:r>
            <w:r w:rsidRPr="008F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«Дидактическая игра как средство формирования экологических представлений у детей дошкольного возраста»</w:t>
            </w:r>
          </w:p>
        </w:tc>
        <w:tc>
          <w:tcPr>
            <w:tcW w:w="2510" w:type="dxa"/>
          </w:tcPr>
          <w:p w:rsidR="008F121D" w:rsidRPr="008F121D" w:rsidRDefault="008F121D" w:rsidP="0017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10.10- 10.40</w:t>
            </w:r>
          </w:p>
        </w:tc>
      </w:tr>
      <w:tr w:rsidR="008F121D" w:rsidRPr="008F121D" w:rsidTr="0037151D">
        <w:trPr>
          <w:trHeight w:val="280"/>
        </w:trPr>
        <w:tc>
          <w:tcPr>
            <w:tcW w:w="425" w:type="dxa"/>
          </w:tcPr>
          <w:p w:rsidR="008F121D" w:rsidRPr="008F121D" w:rsidRDefault="008F121D" w:rsidP="00173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5" w:type="dxa"/>
          </w:tcPr>
          <w:p w:rsidR="008F121D" w:rsidRPr="008F121D" w:rsidRDefault="008F121D" w:rsidP="00784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Белоусова О. Н., методист физкультурно-спортивной  направленности</w:t>
            </w:r>
          </w:p>
        </w:tc>
        <w:tc>
          <w:tcPr>
            <w:tcW w:w="5103" w:type="dxa"/>
          </w:tcPr>
          <w:p w:rsidR="008F121D" w:rsidRPr="008F121D" w:rsidRDefault="008F121D" w:rsidP="00173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– практикум на</w:t>
            </w:r>
            <w:r w:rsidRPr="008F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тему:</w:t>
            </w:r>
            <w:r w:rsidRPr="008F1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«Особенности организации ролевых игр на примере сюжетно-ролевой игры «Суд»</w:t>
            </w:r>
          </w:p>
        </w:tc>
        <w:tc>
          <w:tcPr>
            <w:tcW w:w="2510" w:type="dxa"/>
          </w:tcPr>
          <w:p w:rsidR="008F121D" w:rsidRPr="008F121D" w:rsidRDefault="008F121D" w:rsidP="0017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10.40- 11.10</w:t>
            </w:r>
          </w:p>
        </w:tc>
      </w:tr>
    </w:tbl>
    <w:p w:rsidR="008F121D" w:rsidRPr="008F121D" w:rsidRDefault="008F121D" w:rsidP="00173F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F121D" w:rsidRPr="008F121D" w:rsidRDefault="008F121D" w:rsidP="00173F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F121D"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sectPr w:rsidR="008F121D" w:rsidRPr="008F121D">
      <w:pgSz w:w="12240" w:h="15840"/>
      <w:pgMar w:top="1134" w:right="850" w:bottom="1134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3E73"/>
    <w:multiLevelType w:val="multilevel"/>
    <w:tmpl w:val="11041A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59"/>
    <w:rsid w:val="00094159"/>
    <w:rsid w:val="00173FE2"/>
    <w:rsid w:val="001E7504"/>
    <w:rsid w:val="001F63A6"/>
    <w:rsid w:val="00206C56"/>
    <w:rsid w:val="00415362"/>
    <w:rsid w:val="00586BCB"/>
    <w:rsid w:val="005F3BF7"/>
    <w:rsid w:val="00685A08"/>
    <w:rsid w:val="006E75BA"/>
    <w:rsid w:val="00784B8E"/>
    <w:rsid w:val="007E3F94"/>
    <w:rsid w:val="008234C0"/>
    <w:rsid w:val="008F121D"/>
    <w:rsid w:val="00A20CED"/>
    <w:rsid w:val="00A3441B"/>
    <w:rsid w:val="00C361A3"/>
    <w:rsid w:val="00DD0C0F"/>
    <w:rsid w:val="00EA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CED"/>
    <w:pPr>
      <w:ind w:left="720"/>
      <w:contextualSpacing/>
    </w:pPr>
  </w:style>
  <w:style w:type="paragraph" w:styleId="a4">
    <w:name w:val="No Spacing"/>
    <w:uiPriority w:val="1"/>
    <w:qFormat/>
    <w:rsid w:val="004153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CED"/>
    <w:pPr>
      <w:ind w:left="720"/>
      <w:contextualSpacing/>
    </w:pPr>
  </w:style>
  <w:style w:type="paragraph" w:styleId="a4">
    <w:name w:val="No Spacing"/>
    <w:uiPriority w:val="1"/>
    <w:qFormat/>
    <w:rsid w:val="00415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2025-01-09T08:47:00Z</dcterms:created>
  <dcterms:modified xsi:type="dcterms:W3CDTF">2025-01-10T06:02:00Z</dcterms:modified>
</cp:coreProperties>
</file>